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2810510</wp:posOffset>
            </wp:positionH>
            <wp:positionV relativeFrom="paragraph">
              <wp:posOffset>13335</wp:posOffset>
            </wp:positionV>
            <wp:extent cx="422910" cy="422910"/>
            <wp:effectExtent l="0" t="0" r="0" b="0"/>
            <wp:wrapTight wrapText="bothSides">
              <wp:wrapPolygon edited="0">
                <wp:start x="-4" y="0"/>
                <wp:lineTo x="-4" y="20430"/>
                <wp:lineTo x="20426" y="20430"/>
                <wp:lineTo x="20426" y="0"/>
                <wp:lineTo x="-4" y="0"/>
              </wp:wrapPolygon>
            </wp:wrapTight>
            <wp:docPr id="1" name="Imagem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MINISTÉRIO DA EDUCAÇÃO</w:t>
      </w:r>
    </w:p>
    <w:p>
      <w:pPr>
        <w:pStyle w:val="Cabealho"/>
        <w:tabs>
          <w:tab w:val="center" w:pos="4252" w:leader="none"/>
          <w:tab w:val="center" w:pos="4986" w:leader="none"/>
          <w:tab w:val="right" w:pos="8504" w:leader="none"/>
          <w:tab w:val="left" w:pos="8774" w:leader="none"/>
        </w:tabs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INSTITUTO FEDERAL DO ESPÍRITO SANTO</w:t>
      </w:r>
    </w:p>
    <w:p>
      <w:pPr>
        <w:pStyle w:val="Cabealho"/>
        <w:bidi w:val="0"/>
        <w:jc w:val="center"/>
        <w:rPr/>
      </w:pPr>
      <w:r>
        <w:rPr>
          <w:rFonts w:cs="Calibri"/>
          <w:i/>
          <w:iCs/>
          <w:sz w:val="20"/>
          <w:szCs w:val="20"/>
        </w:rPr>
        <w:t>CAMPUS</w:t>
      </w:r>
      <w:r>
        <w:rPr>
          <w:rFonts w:cs="Calibri"/>
          <w:sz w:val="20"/>
          <w:szCs w:val="20"/>
        </w:rPr>
        <w:t xml:space="preserve"> CARIACICA</w:t>
      </w:r>
    </w:p>
    <w:p>
      <w:pPr>
        <w:pStyle w:val="Cabealho"/>
        <w:bidi w:val="0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Rodovia Governador José Sette, 184 – Itacibá – 29150-410</w:t>
      </w:r>
    </w:p>
    <w:p>
      <w:pPr>
        <w:pStyle w:val="Cabealho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andara" w:cs="Calibri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Cariacica – ES, Tel. 27 3246-1600</w:t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ANEXO I - Formulário de Inscrição </w:t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Formulário de inscrição para concorrer a concessão de bolsas de mestrado do Polo 33 do Mestrado Nacional Profissional em Ensino de Física do Instituto Federal do Espírito Santo. 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301" w:after="0"/>
        <w:ind w:left="25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1. 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Candidato: </w:t>
      </w:r>
    </w:p>
    <w:tbl>
      <w:tblPr>
        <w:tblW w:w="9628" w:type="dxa"/>
        <w:jc w:val="left"/>
        <w:tblInd w:w="1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28"/>
      </w:tblGrid>
      <w:tr>
        <w:trPr>
          <w:trHeight w:val="594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51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Nome Completo:</w:t>
            </w:r>
          </w:p>
        </w:tc>
      </w:tr>
      <w:tr>
        <w:trPr>
          <w:trHeight w:val="591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51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Data de Nascimento:</w:t>
            </w:r>
          </w:p>
        </w:tc>
      </w:tr>
      <w:tr>
        <w:trPr>
          <w:trHeight w:val="365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51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E-mail:</w:t>
            </w:r>
          </w:p>
        </w:tc>
      </w:tr>
      <w:tr>
        <w:trPr>
          <w:trHeight w:val="594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31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Telefone/Celular: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0" w:after="0"/>
        <w:ind w:left="4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2. 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Dados do Processo Seletivo: </w:t>
      </w:r>
    </w:p>
    <w:tbl>
      <w:tblPr>
        <w:tblW w:w="9623" w:type="dxa"/>
        <w:jc w:val="left"/>
        <w:tblInd w:w="15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808"/>
        <w:gridCol w:w="4815"/>
      </w:tblGrid>
      <w:tr>
        <w:trPr>
          <w:trHeight w:val="340" w:hRule="atLeast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25" w:right="0" w:hanging="0"/>
              <w:jc w:val="left"/>
              <w:rPr>
                <w:rFonts w:ascii="Candara" w:hAnsi="Candara" w:eastAsia="Candara" w:cs="Candar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Avaliação de Conhecimentos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45" w:right="0" w:hanging="0"/>
              <w:jc w:val="left"/>
              <w:rPr>
                <w:rFonts w:ascii="Candara" w:hAnsi="Candara" w:eastAsia="Candara" w:cs="Candar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Nota (máximo de 100 pontos)</w:t>
            </w:r>
          </w:p>
        </w:tc>
      </w:tr>
      <w:tr>
        <w:trPr>
          <w:trHeight w:val="340" w:hRule="atLeast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46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Nota da Prova Nacional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76" w:before="0" w:after="0"/>
              <w:ind w:left="0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0" w:after="0"/>
        <w:ind w:left="9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3. 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Dados do Curso: </w:t>
      </w:r>
    </w:p>
    <w:tbl>
      <w:tblPr>
        <w:tblW w:w="9628" w:type="dxa"/>
        <w:jc w:val="left"/>
        <w:tblInd w:w="1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28"/>
      </w:tblGrid>
      <w:tr>
        <w:trPr>
          <w:trHeight w:val="365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30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Ano de entrada no mestrado: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0" w:after="0"/>
        <w:ind w:left="3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4. 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Dados do Endereço: </w:t>
      </w:r>
    </w:p>
    <w:tbl>
      <w:tblPr>
        <w:tblW w:w="9628" w:type="dxa"/>
        <w:jc w:val="left"/>
        <w:tblInd w:w="1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28"/>
      </w:tblGrid>
      <w:tr>
        <w:trPr>
          <w:trHeight w:val="1052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51" w:right="0" w:hanging="0"/>
              <w:jc w:val="left"/>
              <w:rPr>
                <w:rFonts w:ascii="Candara" w:hAnsi="Candara" w:eastAsia="Candara" w:cs="Candar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Endereço residencial:</w:t>
            </w:r>
          </w:p>
        </w:tc>
      </w:tr>
      <w:tr>
        <w:trPr>
          <w:trHeight w:val="1192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0" w:after="0"/>
              <w:ind w:left="151" w:right="0" w:hanging="0"/>
              <w:jc w:val="left"/>
              <w:rPr/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Endereço do </w:t>
            </w:r>
            <w:r>
              <w:rPr>
                <w:rFonts w:eastAsia="Candara" w:cs="Candara" w:ascii="Candara" w:hAnsi="Candar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IFES </w:t>
            </w:r>
            <w:r>
              <w:rPr>
                <w:rFonts w:eastAsia="Candara" w:cs="Candara" w:ascii="Candara" w:hAnsi="Candara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campus </w:t>
            </w:r>
            <w:r>
              <w:rPr>
                <w:rFonts w:eastAsia="Candara" w:cs="Candara" w:ascii="Candara" w:hAnsi="Candar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Cariacica 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0" w:before="305" w:after="0"/>
              <w:ind w:left="0" w:right="0" w:hanging="0"/>
              <w:jc w:val="center"/>
              <w:rPr/>
            </w:pPr>
            <w:r>
              <w:rPr>
                <w:rFonts w:eastAsia="Noto Sans Symbols" w:cs="Noto Sans Symbols" w:ascii="Noto Sans Symbols" w:hAnsi="Noto Sans Symbol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∙ </w:t>
            </w: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Rodovia Governador José Sette, 184, Bairro Itacibá, CEP: 29150-410 – Cariacica - ES</w:t>
            </w:r>
          </w:p>
        </w:tc>
      </w:tr>
      <w:tr>
        <w:trPr>
          <w:trHeight w:val="1472" w:hRule="atLeast"/>
        </w:trPr>
        <w:tc>
          <w:tcPr>
            <w:tcW w:w="9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bidi w:val="0"/>
              <w:spacing w:lineRule="auto" w:line="242" w:before="0" w:after="0"/>
              <w:ind w:left="138" w:right="117" w:firstLine="12"/>
              <w:jc w:val="left"/>
              <w:rPr/>
            </w:pP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Distância de Moradia (em quilômetros obtida no Google Maps da residência até </w:t>
            </w: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o</w:t>
            </w: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eastAsia="Candara" w:cs="Candara" w:ascii="Candara" w:hAnsi="Candar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IFES Campus Cariacica</w:t>
            </w:r>
            <w:r>
              <w:rPr>
                <w:rFonts w:eastAsia="Candara" w:cs="Candara"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) – DM: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Cariacica, ES. ____ de_________________ de 202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</w:t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_______________________________________ 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12" w:after="0"/>
        <w:ind w:left="0" w:right="0" w:hanging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Assinatura do Candidato</w:t>
      </w:r>
    </w:p>
    <w:sectPr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eastAsia="Times New Roma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LibreOffice/7.1.8.1$Windows_X86_64 LibreOffice_project/e1f30c802c3269a1d052614453f260e49458c82c</Application>
  <AppVersion>15.0000</AppVersion>
  <Pages>1</Pages>
  <Words>142</Words>
  <Characters>847</Characters>
  <CharactersWithSpaces>978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2025-02-19T08:40:45Z</dcterms:created>
  <dc:creator/>
  <dc:description/>
  <dc:language>pt-BR</dc:language>
  <cp:lastModifiedBy/>
  <dcterms:modified xsi:type="dcterms:W3CDTF">2026-02-25T10:15:02Z</dcterms:modified>
  <cp:revision>4</cp:revision>
  <dc:subject/>
  <dc:title/>
</cp:coreProperties>
</file>